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B7BF4" w14:textId="3C88296B" w:rsidR="00CD36CF" w:rsidRDefault="0045553F" w:rsidP="00AE75A4">
      <w:pPr>
        <w:pStyle w:val="ChamberTitle"/>
      </w:pPr>
      <w:r>
        <w:t>SENATE</w:t>
      </w:r>
      <w:r w:rsidR="000250C1">
        <w:t xml:space="preserve"> </w:t>
      </w:r>
      <w:r w:rsidR="00077FF0">
        <w:t xml:space="preserve">CONCURRENT </w:t>
      </w:r>
      <w:r w:rsidR="00E9513C">
        <w:t>R</w:t>
      </w:r>
      <w:r w:rsidR="00FE76E5">
        <w:t>ESOLUTION</w:t>
      </w:r>
      <w:r w:rsidR="00CD36CF">
        <w:t xml:space="preserve"> </w:t>
      </w:r>
      <w:r w:rsidR="00CA160B">
        <w:t>1</w:t>
      </w:r>
    </w:p>
    <w:p w14:paraId="585F204C" w14:textId="0A789F37" w:rsidR="00CD36CF" w:rsidRPr="0091254D" w:rsidRDefault="00E83541" w:rsidP="00AE75A4">
      <w:pPr>
        <w:pStyle w:val="Sponsors"/>
      </w:pPr>
      <w:r w:rsidRPr="0091254D">
        <w:t>(</w:t>
      </w:r>
      <w:r w:rsidR="00CD36CF" w:rsidRPr="0091254D">
        <w:t xml:space="preserve">By </w:t>
      </w:r>
      <w:r w:rsidR="0045553F">
        <w:t>Senator</w:t>
      </w:r>
      <w:r w:rsidR="00BA30E2">
        <w:t xml:space="preserve"> </w:t>
      </w:r>
      <w:r w:rsidR="00AC0A42">
        <w:t>Martin</w:t>
      </w:r>
      <w:r w:rsidRPr="0091254D">
        <w:t>)</w:t>
      </w:r>
    </w:p>
    <w:p w14:paraId="5466E996" w14:textId="0FFBD06D" w:rsidR="00FE76E5" w:rsidRDefault="00CD36CF" w:rsidP="00AE75A4">
      <w:pPr>
        <w:pStyle w:val="References"/>
      </w:pPr>
      <w:r>
        <w:t>[</w:t>
      </w:r>
      <w:r w:rsidR="00237836">
        <w:t>Introduced</w:t>
      </w:r>
      <w:r w:rsidR="0045553F">
        <w:t xml:space="preserve"> January </w:t>
      </w:r>
      <w:r w:rsidR="00AC0A42">
        <w:t>8</w:t>
      </w:r>
      <w:r w:rsidR="0045553F">
        <w:t>, 20</w:t>
      </w:r>
      <w:r w:rsidR="00AC0A42">
        <w:t>25</w:t>
      </w:r>
      <w:r>
        <w:t>]</w:t>
      </w:r>
    </w:p>
    <w:p w14:paraId="0B1C0180" w14:textId="77777777" w:rsidR="00FE76E5" w:rsidRDefault="00FE76E5" w:rsidP="00AE75A4">
      <w:pPr>
        <w:pStyle w:val="References"/>
      </w:pPr>
    </w:p>
    <w:p w14:paraId="4C725574" w14:textId="61FEF245" w:rsidR="00FE76E5" w:rsidRDefault="0045553F" w:rsidP="00AE75A4">
      <w:pPr>
        <w:pStyle w:val="TitleSection"/>
      </w:pPr>
      <w:r>
        <w:t>Adopting joint rules of the Senate and House of Delegates</w:t>
      </w:r>
      <w:r w:rsidR="00033D5F">
        <w:t>.</w:t>
      </w:r>
    </w:p>
    <w:p w14:paraId="594527B1" w14:textId="77777777" w:rsidR="00303684" w:rsidRPr="00B844FE" w:rsidRDefault="00841DBA" w:rsidP="00AE75A4">
      <w:pPr>
        <w:pStyle w:val="EnactingClause"/>
      </w:pPr>
      <w:r>
        <w:t xml:space="preserve">Resolved by the </w:t>
      </w:r>
      <w:r w:rsidR="003C1B86">
        <w:t>Legislature of West Virginia</w:t>
      </w:r>
      <w:r w:rsidR="00303684">
        <w:t>:</w:t>
      </w:r>
    </w:p>
    <w:p w14:paraId="4D10A85D" w14:textId="27BF1AA7" w:rsidR="00F71560" w:rsidRDefault="0045553F" w:rsidP="00AE75A4">
      <w:pPr>
        <w:pStyle w:val="SectionBody"/>
      </w:pPr>
      <w:r>
        <w:t>That the joint r</w:t>
      </w:r>
      <w:r w:rsidRPr="0045553F">
        <w:t xml:space="preserve">ules of the Senate and House of Delegates be adopted as follows and shall govern the proceedings of the </w:t>
      </w:r>
      <w:r w:rsidR="00E30000">
        <w:t>e</w:t>
      </w:r>
      <w:r>
        <w:t>ighty-</w:t>
      </w:r>
      <w:r w:rsidR="00033D5F">
        <w:t>seventh</w:t>
      </w:r>
      <w:r w:rsidRPr="0045553F">
        <w:t xml:space="preserve"> Legislature, subject to amendment as provided in the standing rules of the Senate and the House of Delegates:</w:t>
      </w:r>
    </w:p>
    <w:p w14:paraId="1C179C49" w14:textId="77777777" w:rsidR="00AC0A42" w:rsidRPr="00430D6F" w:rsidRDefault="00AC0A42" w:rsidP="00AC0A42">
      <w:pPr>
        <w:pStyle w:val="SectionBody"/>
        <w:ind w:firstLine="0"/>
        <w:rPr>
          <w:b/>
        </w:rPr>
      </w:pPr>
      <w:r w:rsidRPr="00430D6F">
        <w:rPr>
          <w:b/>
        </w:rPr>
        <w:t>Joint Assembly</w:t>
      </w:r>
    </w:p>
    <w:p w14:paraId="50D34C66" w14:textId="77777777" w:rsidR="00AC0A42" w:rsidRPr="00430D6F" w:rsidRDefault="00AC0A42" w:rsidP="00AC0A42">
      <w:pPr>
        <w:pStyle w:val="SectionBody"/>
      </w:pPr>
      <w:r w:rsidRPr="00430D6F">
        <w:t>1. Whenever there shall be a joint assembly of the two houses, a brief account of the proceedings shall be entered upon the Journal of each house, except in the joint assembly for counting votes for state officers.</w:t>
      </w:r>
    </w:p>
    <w:p w14:paraId="5526C184" w14:textId="77777777" w:rsidR="00AC0A42" w:rsidRPr="00430D6F" w:rsidRDefault="00AC0A42" w:rsidP="00AC0A42">
      <w:pPr>
        <w:pStyle w:val="SectionBody"/>
        <w:ind w:firstLine="0"/>
        <w:rPr>
          <w:b/>
        </w:rPr>
      </w:pPr>
      <w:r w:rsidRPr="00430D6F">
        <w:rPr>
          <w:b/>
        </w:rPr>
        <w:t>Joint Assembly to Open and Publish Election Returns</w:t>
      </w:r>
    </w:p>
    <w:p w14:paraId="4ADAC456" w14:textId="77777777" w:rsidR="00AC0A42" w:rsidRPr="00430D6F" w:rsidRDefault="00AC0A42" w:rsidP="00AC0A42">
      <w:pPr>
        <w:pStyle w:val="SectionBody"/>
      </w:pPr>
      <w:r w:rsidRPr="00430D6F">
        <w:t xml:space="preserve">2. As soon as the Senate, being organized, is informed that the House of Delegates is ready to proceed, as provided by Article VII, Section 3 of the Constitution of West Virginia, to open and publish the returns of the election for state officers, the Senate, preceded by its presiding officer and other officers, shall repair in a body to the hall of the House of Delegates. Upon their arrival the Sergeant at Arms of the House of Delegates shall announce the presence of the Senate. The presiding officer of the Senate shall then address the Speaker of the House, stating that a majority of the Senate has assembled in the hall of the House of Delegates to be present at the opening and publishing of the returns of the elections for State officers, held on the ______ day of _____________. The Speaker of the House of Delegates shall invite the presiding officer of the Senate to a seat upon his right, and the other members of the Senate and officers thereof </w:t>
      </w:r>
      <w:r w:rsidRPr="00430D6F">
        <w:lastRenderedPageBreak/>
        <w:t>to take seats assigned to them, and after announcing that a majority of the House of Delegates is present, shall then open and publish the returns of said election, proceeding by counties in alphabetical order, the Clerks of the two houses each taking down the returns as announced by the Speaker, to be entered upon the Journal of the House, and when completed and tabulated the Speaker shall announce the votes received by each person voted for, for each of said offices, and those receiving the largest number of votes, shall be by him declared duly elected; and the Senate shall then return to its hall, and if any two or more candidates for any of said offices have an equal and the highest number of votes for the same office, the two houses shall immediately proceed to choose one of such persons for said office by a joint vote, as provided by Article VII, Section 3 of the Constitution of West Virginia.</w:t>
      </w:r>
    </w:p>
    <w:p w14:paraId="45AAF9D9" w14:textId="77777777" w:rsidR="00AC0A42" w:rsidRPr="00430D6F" w:rsidRDefault="00AC0A42" w:rsidP="00AC0A42">
      <w:pPr>
        <w:pStyle w:val="SectionBody"/>
        <w:ind w:firstLine="0"/>
        <w:rPr>
          <w:b/>
        </w:rPr>
      </w:pPr>
      <w:r w:rsidRPr="00430D6F">
        <w:rPr>
          <w:b/>
        </w:rPr>
        <w:t>Disagreement and Conference</w:t>
      </w:r>
    </w:p>
    <w:p w14:paraId="4B3FD52B" w14:textId="77777777" w:rsidR="00AC0A42" w:rsidRPr="00430D6F" w:rsidRDefault="00AC0A42" w:rsidP="00AC0A42">
      <w:pPr>
        <w:pStyle w:val="SectionBody"/>
      </w:pPr>
      <w:r w:rsidRPr="00430D6F">
        <w:t xml:space="preserve">3. (a) Whenever a measure of one house is amended in the other and the house in which it originated shall refuse to concur in the amendment, the house amending the measure may either insist or recede therefrom. But when a measure originating in one house is amended in the other, the house in which it originated may amend such amendment and a motion therefor shall take precedence of a motion to concur. If said house refuses to concur, the other house may either recede from or insist upon its amendment, and a motion to recede shall take precedence of a motion to insist. The motion to lay on the table or to postpone indefinitely shall not be in order in respect to the motion to recede from or to insist. </w:t>
      </w:r>
    </w:p>
    <w:p w14:paraId="6AE1BC91" w14:textId="77777777" w:rsidR="00AC0A42" w:rsidRPr="00430D6F" w:rsidRDefault="00AC0A42" w:rsidP="00AC0A42">
      <w:pPr>
        <w:pStyle w:val="SectionBody"/>
      </w:pPr>
      <w:r w:rsidRPr="00430D6F">
        <w:t xml:space="preserve">A motion to recede having failed shall be equivalent to the adoption of a motion to insist and shall be so entered upon the Journal. A motion to insist being decided in the negative shall be equivalent to the adoption of a motion to recede and shall be so entered upon the Journal. If the motion to insist prevails, the house so insisting shall request a committee of conference on the subject of disagreement and shall appoint a committee therefor. The other house may thereupon appoint such committee. Unless a different number is agreed upon, such conference committee shall consist of three members from each house. </w:t>
      </w:r>
    </w:p>
    <w:p w14:paraId="710C00BB" w14:textId="77777777" w:rsidR="00AC0A42" w:rsidRPr="00430D6F" w:rsidRDefault="00AC0A42" w:rsidP="00AC0A42">
      <w:pPr>
        <w:pStyle w:val="SectionBody"/>
      </w:pPr>
      <w:r w:rsidRPr="00430D6F">
        <w:lastRenderedPageBreak/>
        <w:t xml:space="preserve">Such committee shall consider and report upon only the subject matter of the amendment or amendments which were in disagreement, with necessary consequential changes. The committee shall meet at a convenient time, to be agreed upon by their Chairs, and upon notifying all conferees of the time and place of any such meeting, and having conferred freely, shall report to their respective houses the result of the conference. In case of agreement, the report shall be first made, with the papers referred accompanying it, to the house of origin, and there acted upon; and such action, with the papers referred, shall be immediately reported by the Clerk to the other house. In case of disagreement, the papers shall remain with the house in which the measure originated. If an agreement is reached, the report shall be made and signed in duplicate by at least a majority of the conferees from each house, one of the duplicates being retained by the conferees of each house. </w:t>
      </w:r>
    </w:p>
    <w:p w14:paraId="74850216" w14:textId="77777777" w:rsidR="00AC0A42" w:rsidRPr="00430D6F" w:rsidRDefault="00AC0A42" w:rsidP="00AC0A42">
      <w:pPr>
        <w:pStyle w:val="SectionBody"/>
      </w:pPr>
      <w:r w:rsidRPr="00430D6F">
        <w:t xml:space="preserve">(b) Any conference report shall, upon recognition by the presiding officer, be communicated to each house by its Clerk and made available to members of each house. Each house shall designate a location or office where copies of such report shall be made available. The Clerk shall communicate availability of conference reports by an announcement to the members of said house during session. Such announcement can be made at any time upon recognition by the presiding officer, and the Clerk shall duly note the time of said announcement. Except as provided herein, the conference report shall lie over one day and shall not be considered in either house until at least the next day following, but thereafter it shall be proper to take up consideration of the conference report at any time otherwise permitted by the rules of such house whether or not such house met on the preceding day: </w:t>
      </w:r>
      <w:r w:rsidRPr="00430D6F">
        <w:rPr>
          <w:i/>
        </w:rPr>
        <w:t>Provided,</w:t>
      </w:r>
      <w:r w:rsidRPr="00430D6F">
        <w:t xml:space="preserve"> That after the fifty-ninth day of any regular session or on any day of any extraordinary session a conference committee report may be considered the same day if availability of written copies of such report is communicated to that house while in session at least two hours prior to any consideration: </w:t>
      </w:r>
      <w:r w:rsidRPr="00430D6F">
        <w:rPr>
          <w:i/>
        </w:rPr>
        <w:t>Provided, however,</w:t>
      </w:r>
      <w:r w:rsidRPr="00430D6F">
        <w:t xml:space="preserve"> That the conference report may be taken up for immediate consideration at any time by a two-thirds vote of the members of that house present.</w:t>
      </w:r>
    </w:p>
    <w:p w14:paraId="2DAE0572" w14:textId="77777777" w:rsidR="00AC0A42" w:rsidRPr="00430D6F" w:rsidRDefault="00AC0A42" w:rsidP="00AC0A42">
      <w:pPr>
        <w:pStyle w:val="SectionBody"/>
      </w:pPr>
      <w:r w:rsidRPr="00430D6F">
        <w:lastRenderedPageBreak/>
        <w:t xml:space="preserve">With respect to any conference agreed to within the first fifty-one days of a regular session, the conference committee shall report to each house within seven days of agreement to conference or be discharged, except that upon a concurrent resolution duly adopted by a majority of those present and voting in each house, the presiding officer of each house may extend the conference not to exceed an additional three days. In no event shall a conference committee report to each house later than 8:00 P.M. on the sixtieth day. </w:t>
      </w:r>
    </w:p>
    <w:p w14:paraId="0813BF35" w14:textId="77777777" w:rsidR="00AC0A42" w:rsidRPr="00430D6F" w:rsidRDefault="00AC0A42" w:rsidP="00AC0A42">
      <w:pPr>
        <w:pStyle w:val="SectionBody"/>
      </w:pPr>
      <w:r w:rsidRPr="00430D6F">
        <w:t xml:space="preserve">With respect to any conference agreed to after the fifty-first day of a regular session, or any time during any extraordinary session, the conference committee shall report to each house within three days after agreement to conference or be discharged, except that such conference may be extended by concurrent resolution duly adopted by a majority of those present and voting in each house, for a period not to exceed one additional day. In no event shall a conference committee report to each house later than 8:00 P.M. on the sixtieth day. </w:t>
      </w:r>
    </w:p>
    <w:p w14:paraId="789B1118" w14:textId="77777777" w:rsidR="00AC0A42" w:rsidRPr="00430D6F" w:rsidRDefault="00AC0A42" w:rsidP="00AC0A42">
      <w:pPr>
        <w:pStyle w:val="SectionBody"/>
      </w:pPr>
      <w:r w:rsidRPr="00430D6F">
        <w:t xml:space="preserve">Any conference committee which fails to report within the time limits established by this rule shall be deemed to be discharged, and the papers referred shall remain with the house in which the measure originated. </w:t>
      </w:r>
    </w:p>
    <w:p w14:paraId="6FEBB270" w14:textId="77777777" w:rsidR="00AC0A42" w:rsidRPr="00430D6F" w:rsidRDefault="00AC0A42" w:rsidP="00AC0A42">
      <w:pPr>
        <w:pStyle w:val="SectionBody"/>
      </w:pPr>
      <w:r w:rsidRPr="00430D6F">
        <w:t xml:space="preserve">Nothing herein shall affect the right of the presiding officer of either house to appoint or discharge any conference committee as heretofore provided, such right to appoint and discharge such committee being subject to the rules of each respective house. </w:t>
      </w:r>
    </w:p>
    <w:p w14:paraId="4029621B" w14:textId="77777777" w:rsidR="00AC0A42" w:rsidRPr="00430D6F" w:rsidRDefault="00AC0A42" w:rsidP="00AC0A42">
      <w:pPr>
        <w:pStyle w:val="SectionBody"/>
      </w:pPr>
      <w:r w:rsidRPr="00430D6F">
        <w:t xml:space="preserve">The provisions of subsection (b) above shall not apply to the Budget Bill. </w:t>
      </w:r>
    </w:p>
    <w:p w14:paraId="0EA5838C" w14:textId="77777777" w:rsidR="00AC0A42" w:rsidRPr="00430D6F" w:rsidRDefault="00AC0A42" w:rsidP="00AC0A42">
      <w:pPr>
        <w:pStyle w:val="SectionBody"/>
        <w:ind w:firstLine="0"/>
        <w:rPr>
          <w:b/>
        </w:rPr>
      </w:pPr>
      <w:r w:rsidRPr="00430D6F">
        <w:rPr>
          <w:b/>
        </w:rPr>
        <w:t>Messages Between the Houses</w:t>
      </w:r>
    </w:p>
    <w:p w14:paraId="7EB44E40" w14:textId="77777777" w:rsidR="00AC0A42" w:rsidRPr="00430D6F" w:rsidRDefault="00AC0A42" w:rsidP="00AC0A42">
      <w:pPr>
        <w:pStyle w:val="SectionBody"/>
      </w:pPr>
      <w:r w:rsidRPr="00430D6F">
        <w:t>4. When a message is sent by one house to the other, it shall be communicated by the Clerk thereof to the Clerk of the house to which it is sent, but no message shall be received during a call of the roll. The Clerk of one house may communicate a message to the Clerk of the other at any time.</w:t>
      </w:r>
    </w:p>
    <w:p w14:paraId="662AD686" w14:textId="77777777" w:rsidR="00AC0A42" w:rsidRPr="00430D6F" w:rsidRDefault="00AC0A42" w:rsidP="00AC0A42">
      <w:pPr>
        <w:pStyle w:val="SectionBody"/>
        <w:ind w:firstLine="0"/>
        <w:rPr>
          <w:b/>
        </w:rPr>
      </w:pPr>
      <w:r w:rsidRPr="00430D6F">
        <w:rPr>
          <w:b/>
        </w:rPr>
        <w:t>Bill Processing</w:t>
      </w:r>
    </w:p>
    <w:p w14:paraId="1474B477" w14:textId="77777777" w:rsidR="00AC0A42" w:rsidRPr="00430D6F" w:rsidRDefault="00AC0A42" w:rsidP="00AC0A42">
      <w:pPr>
        <w:pStyle w:val="SectionBody"/>
      </w:pPr>
      <w:r w:rsidRPr="00430D6F">
        <w:t xml:space="preserve">5. (a) Legislation recommended by the Governor or by executive departments or agencies </w:t>
      </w:r>
      <w:r w:rsidRPr="00430D6F">
        <w:lastRenderedPageBreak/>
        <w:t xml:space="preserve">is requested to be filed in the respective Clerks' offices, and a copy sent to Legislative Services, no later than the tenth day of each regular session of a Legislature. </w:t>
      </w:r>
    </w:p>
    <w:p w14:paraId="5C3BEE47" w14:textId="77777777" w:rsidR="00AC0A42" w:rsidRPr="00430D6F" w:rsidRDefault="00AC0A42" w:rsidP="00AC0A42">
      <w:pPr>
        <w:pStyle w:val="SectionBody"/>
      </w:pPr>
      <w:r w:rsidRPr="00430D6F">
        <w:t xml:space="preserve">(b) No bill or joint resolution shall be considered on third reading in its house of origin after the fiftieth day, unless authorization shall be granted by a concurrent resolution adopted by a two-thirds vote of the members present of both houses: </w:t>
      </w:r>
      <w:r w:rsidRPr="00430D6F">
        <w:rPr>
          <w:i/>
        </w:rPr>
        <w:t>Provided,</w:t>
      </w:r>
      <w:r w:rsidRPr="00430D6F">
        <w:t xml:space="preserve"> That the Budget Bill, or any salary or supplementary appropriation bills, may be considered at any time. </w:t>
      </w:r>
    </w:p>
    <w:p w14:paraId="02310AB7" w14:textId="77777777" w:rsidR="00AC0A42" w:rsidRPr="00430D6F" w:rsidRDefault="00AC0A42" w:rsidP="00AC0A42">
      <w:pPr>
        <w:pStyle w:val="SectionBody"/>
      </w:pPr>
      <w:r w:rsidRPr="00430D6F">
        <w:t>(c) This rule may be suspended by adopting a concurrent resolution approved by a two-thirds majority of those present and voting in each house. A house desiring to suspend this rule may adopt a concurrent resolution and proceed as if the concurrent resolution had been adopted in both houses and the rule suspended. Any bill or joint resolution passed pursuant to such concurrent resolution may be communicated to the other house with the concurrent resolution or at any time after the concurrent resolution has been communicated to the other house. The other house may proceed to consider such bill or joint resolution only after adopting the concurrent resolution. The provisions of this rule shall not apply to any extended regular session or to any extraordinary session.</w:t>
      </w:r>
    </w:p>
    <w:p w14:paraId="2E74B7B1" w14:textId="77777777" w:rsidR="00AC0A42" w:rsidRPr="00430D6F" w:rsidRDefault="00AC0A42" w:rsidP="00AC0A42">
      <w:pPr>
        <w:pStyle w:val="SectionBody"/>
        <w:ind w:left="720" w:hanging="720"/>
        <w:rPr>
          <w:b/>
        </w:rPr>
      </w:pPr>
      <w:r w:rsidRPr="00430D6F">
        <w:rPr>
          <w:b/>
        </w:rPr>
        <w:t>Processing of Bills Authorizing the Promulgation of Proposed Legislative Rules; Duplication and Distribution of Proposed Legislative Rules.</w:t>
      </w:r>
    </w:p>
    <w:p w14:paraId="4EB7D765" w14:textId="77777777" w:rsidR="00AC0A42" w:rsidRPr="00430D6F" w:rsidRDefault="00AC0A42" w:rsidP="00AC0A42">
      <w:pPr>
        <w:pStyle w:val="SectionBody"/>
      </w:pPr>
      <w:r w:rsidRPr="00430D6F">
        <w:t xml:space="preserve">5a. A "bill authorizing the promulgation of proposed legislative rules" or a "bill of authorization" is a measure intended to be enacted as general law, which incorporates by reference a proposed legislative rule, with or without amendments or substitutions set forth in the bill, and which authorizes the promulgation and implementation of the proposed legislative rule. The processing of bills authorizing the promulgation of proposed legislative rules shall be governed by the standing rules of the Senate and the House of Delegates, which are supplemented by the provisions of this joint rule. In the case of any conflict between this rule and a standing rule of the Senate or the House of Delegates, the provisions of this rule shall control. </w:t>
      </w:r>
    </w:p>
    <w:p w14:paraId="7DCF2337" w14:textId="77777777" w:rsidR="00AC0A42" w:rsidRPr="00430D6F" w:rsidRDefault="00AC0A42" w:rsidP="00AC0A42">
      <w:pPr>
        <w:pStyle w:val="SectionBody"/>
      </w:pPr>
      <w:r w:rsidRPr="00430D6F">
        <w:t xml:space="preserve">(1) The requirement of either house that bills shall be presented in duplicate applies to </w:t>
      </w:r>
      <w:r w:rsidRPr="00430D6F">
        <w:lastRenderedPageBreak/>
        <w:t xml:space="preserve">bills authorizing the promulgation of proposed legislative rules, but does not apply to the proposed legislative rule which the bill incorporates by reference. Of the duplicate copies, only the designated original copy shall have appended thereto the full text of the proposed legislative rule as finally approved by the agency seeking permission for its promulgation. Other copies of the full text of the proposed legislative rule shall be made available to members of the Legislature as hereinafter provided. </w:t>
      </w:r>
    </w:p>
    <w:p w14:paraId="0E86F9E8" w14:textId="77777777" w:rsidR="00AC0A42" w:rsidRPr="00430D6F" w:rsidRDefault="00AC0A42" w:rsidP="00AC0A42">
      <w:pPr>
        <w:pStyle w:val="SectionBody"/>
      </w:pPr>
      <w:r w:rsidRPr="00430D6F">
        <w:t xml:space="preserve">(2) Copies of the full text of each proposed legislative rule shall be reproduced by printing or duplication by the Clerk prior to, or as soon as is reasonably practicable after, the introduction of the bill which would authorize by law the promulgation of the proposed legislative rule. Prior to such printing or duplication, a notation shall be affixed to the proposed legislative rule which identifies the bill number of the introduced bill which would authorize its promulgation and which also identifies the committee or committees of the house to which the bill is to be referred by the presiding officer following its introduction. Otherwise, the copies printed or duplicated shall conform to the copy of the proposed legislative rule appended to the original bill, so as to facilitate the consideration and amendment of the rule throughout the legislative process. </w:t>
      </w:r>
    </w:p>
    <w:p w14:paraId="6B2DF5BF" w14:textId="77777777" w:rsidR="00AC0A42" w:rsidRPr="00430D6F" w:rsidRDefault="00AC0A42" w:rsidP="00AC0A42">
      <w:pPr>
        <w:pStyle w:val="SectionBody"/>
      </w:pPr>
      <w:r w:rsidRPr="00430D6F">
        <w:t xml:space="preserve">(3) The Clerk shall furnish to any member, upon his or her request, without cost, one copy of the full text of a proposed legislative rule as reproduced by the Clerk in accordance with the provisions of subsection (2) of this Joint Rule. For any request for an additional copy or copies of the proposed legislative rule, the member requesting the copy or copies shall pay to the Clerk, in advance, a charge which the Clerk has reasonably determined to be adequate to cover the actual cost of the printing or duplication: </w:t>
      </w:r>
      <w:r w:rsidRPr="00430D6F">
        <w:rPr>
          <w:i/>
        </w:rPr>
        <w:t>Provided,</w:t>
      </w:r>
      <w:r w:rsidRPr="00430D6F">
        <w:t xml:space="preserve"> That the provisions herein for the Clerk to furnish a member with an additional copy or copies, with a cost charged, may not interfere with or delay the prompt and otherwise timely consideration of bills of authorization by the house or its committees or subcommittees. </w:t>
      </w:r>
    </w:p>
    <w:p w14:paraId="5D3990A1" w14:textId="77777777" w:rsidR="00AC0A42" w:rsidRPr="00430D6F" w:rsidRDefault="00AC0A42" w:rsidP="00AC0A42">
      <w:pPr>
        <w:pStyle w:val="SectionBody"/>
      </w:pPr>
      <w:r w:rsidRPr="00430D6F">
        <w:t xml:space="preserve">(4) Whenever the standing rules of either house require the printing or reprinting of a bill, the rules apply to bills authorizing the promulgation of a proposed legislative rule with the same </w:t>
      </w:r>
      <w:r w:rsidRPr="00430D6F">
        <w:lastRenderedPageBreak/>
        <w:t xml:space="preserve">force and effect as they apply to other bills. However, no printing or reprinting of the proposed legislative rule which is incorporated by reference in the bill of authorization shall be required, other than the printing required by subsection (2) of this Joint Rule. </w:t>
      </w:r>
    </w:p>
    <w:p w14:paraId="046E4E3A" w14:textId="77777777" w:rsidR="00AC0A42" w:rsidRPr="00430D6F" w:rsidRDefault="00AC0A42" w:rsidP="00AC0A42">
      <w:pPr>
        <w:pStyle w:val="SectionBody"/>
      </w:pPr>
      <w:r w:rsidRPr="00430D6F">
        <w:t xml:space="preserve">(5) Whenever the standing rules of either house require a bill to be read, or fully and distinctly read, the rules apply to bills authorizing the promulgation of a proposed legislative rule with the same force and effect as they apply to other bills. However, no reading of the proposed legislative rule which is incorporated by reference in the bill of authorization shall be required. </w:t>
      </w:r>
    </w:p>
    <w:p w14:paraId="16BBC377" w14:textId="77777777" w:rsidR="00AC0A42" w:rsidRPr="00430D6F" w:rsidRDefault="00AC0A42" w:rsidP="00AC0A42">
      <w:pPr>
        <w:pStyle w:val="SectionBody"/>
        <w:ind w:firstLine="0"/>
        <w:rPr>
          <w:b/>
        </w:rPr>
      </w:pPr>
      <w:r w:rsidRPr="00430D6F">
        <w:rPr>
          <w:b/>
        </w:rPr>
        <w:t>One House to Notify Other of Rejection of Bill</w:t>
      </w:r>
    </w:p>
    <w:p w14:paraId="3C466F24" w14:textId="77777777" w:rsidR="00AC0A42" w:rsidRPr="00430D6F" w:rsidRDefault="00AC0A42" w:rsidP="00AC0A42">
      <w:pPr>
        <w:pStyle w:val="SectionBody"/>
      </w:pPr>
      <w:r w:rsidRPr="00430D6F">
        <w:t xml:space="preserve">6. When a bill or resolution passed in one house is rejected in the other, notice thereof shall be sent to the house in which the same shall have been passed. </w:t>
      </w:r>
    </w:p>
    <w:p w14:paraId="752299C8" w14:textId="77777777" w:rsidR="00AC0A42" w:rsidRPr="00430D6F" w:rsidRDefault="00AC0A42" w:rsidP="00AC0A42">
      <w:pPr>
        <w:pStyle w:val="SectionBody"/>
        <w:ind w:firstLine="0"/>
        <w:rPr>
          <w:b/>
        </w:rPr>
      </w:pPr>
      <w:r w:rsidRPr="00430D6F">
        <w:rPr>
          <w:b/>
        </w:rPr>
        <w:t>Record of Bills and Resolutions</w:t>
      </w:r>
    </w:p>
    <w:p w14:paraId="4B728877" w14:textId="77777777" w:rsidR="00AC0A42" w:rsidRPr="00430D6F" w:rsidRDefault="00AC0A42" w:rsidP="00AC0A42">
      <w:pPr>
        <w:pStyle w:val="SectionBody"/>
      </w:pPr>
      <w:r w:rsidRPr="00430D6F">
        <w:t xml:space="preserve">7. The Clerks of the two houses shall keep separate records or registers, in which shall be recorded every action taken by the Senate and House on each bill and resolution. </w:t>
      </w:r>
    </w:p>
    <w:p w14:paraId="03EA0BFC" w14:textId="77777777" w:rsidR="00AC0A42" w:rsidRPr="00430D6F" w:rsidRDefault="00AC0A42" w:rsidP="00AC0A42">
      <w:pPr>
        <w:pStyle w:val="SectionBody"/>
        <w:ind w:firstLine="0"/>
        <w:rPr>
          <w:b/>
        </w:rPr>
      </w:pPr>
      <w:r w:rsidRPr="00430D6F">
        <w:rPr>
          <w:b/>
        </w:rPr>
        <w:t>Clerks to Endorse Bills or Resolutions</w:t>
      </w:r>
    </w:p>
    <w:p w14:paraId="44DA725A" w14:textId="77777777" w:rsidR="00AC0A42" w:rsidRPr="00430D6F" w:rsidRDefault="00AC0A42" w:rsidP="00AC0A42">
      <w:pPr>
        <w:pStyle w:val="SectionBody"/>
      </w:pPr>
      <w:r w:rsidRPr="00430D6F">
        <w:t>8. The Clerks of the two houses shall endorse on each bill or resolution a statement of any action taken by their respective bodies.</w:t>
      </w:r>
    </w:p>
    <w:p w14:paraId="0B61BC31" w14:textId="77777777" w:rsidR="00AC0A42" w:rsidRPr="00430D6F" w:rsidRDefault="00AC0A42" w:rsidP="00AC0A42">
      <w:pPr>
        <w:pStyle w:val="SectionBody"/>
        <w:ind w:firstLine="0"/>
        <w:rPr>
          <w:b/>
        </w:rPr>
      </w:pPr>
      <w:r w:rsidRPr="00430D6F">
        <w:rPr>
          <w:b/>
        </w:rPr>
        <w:t>Messages to be in Writing</w:t>
      </w:r>
    </w:p>
    <w:p w14:paraId="3F7D60F1" w14:textId="77777777" w:rsidR="00AC0A42" w:rsidRPr="00430D6F" w:rsidRDefault="00AC0A42" w:rsidP="00AC0A42">
      <w:pPr>
        <w:pStyle w:val="SectionBody"/>
      </w:pPr>
      <w:r w:rsidRPr="00430D6F">
        <w:t>9. Messages to either house of the action of the other shall be in writing, signed by the Clerk of the house sending the message.</w:t>
      </w:r>
    </w:p>
    <w:p w14:paraId="47FCDFC8" w14:textId="77777777" w:rsidR="00AC0A42" w:rsidRPr="00430D6F" w:rsidRDefault="00AC0A42" w:rsidP="00AC0A42">
      <w:pPr>
        <w:pStyle w:val="SectionBody"/>
        <w:ind w:firstLine="0"/>
        <w:rPr>
          <w:b/>
        </w:rPr>
      </w:pPr>
      <w:r w:rsidRPr="00430D6F">
        <w:rPr>
          <w:b/>
        </w:rPr>
        <w:t>Each House to Have Control of Own Printing</w:t>
      </w:r>
    </w:p>
    <w:p w14:paraId="4B21DA84" w14:textId="77777777" w:rsidR="00AC0A42" w:rsidRPr="00430D6F" w:rsidRDefault="00AC0A42" w:rsidP="00AC0A42">
      <w:pPr>
        <w:pStyle w:val="SectionBody"/>
      </w:pPr>
      <w:r w:rsidRPr="00430D6F">
        <w:t>10. Each house may order the printing of documents without the consent of the other.</w:t>
      </w:r>
    </w:p>
    <w:p w14:paraId="6CC8D224" w14:textId="77777777" w:rsidR="00AC0A42" w:rsidRPr="00430D6F" w:rsidRDefault="00AC0A42" w:rsidP="00AC0A42">
      <w:pPr>
        <w:pStyle w:val="SectionBody"/>
        <w:ind w:firstLine="0"/>
        <w:rPr>
          <w:b/>
        </w:rPr>
      </w:pPr>
      <w:r w:rsidRPr="00430D6F">
        <w:rPr>
          <w:b/>
        </w:rPr>
        <w:t>Joint Committees</w:t>
      </w:r>
    </w:p>
    <w:p w14:paraId="6F32A743" w14:textId="77777777" w:rsidR="00AC0A42" w:rsidRPr="00430D6F" w:rsidRDefault="00AC0A42" w:rsidP="00AC0A42">
      <w:pPr>
        <w:pStyle w:val="SectionBody"/>
      </w:pPr>
      <w:r w:rsidRPr="00430D6F">
        <w:t xml:space="preserve">11. Joint standing committees of the Senate and House shall be appointed as follows: </w:t>
      </w:r>
    </w:p>
    <w:p w14:paraId="05479CAB" w14:textId="77777777" w:rsidR="00AC0A42" w:rsidRPr="00430D6F" w:rsidRDefault="00AC0A42" w:rsidP="00AC0A42">
      <w:pPr>
        <w:pStyle w:val="SectionBody"/>
      </w:pPr>
      <w:r w:rsidRPr="00430D6F">
        <w:t xml:space="preserve">(1) </w:t>
      </w:r>
      <w:r w:rsidRPr="00430D6F">
        <w:rPr>
          <w:i/>
        </w:rPr>
        <w:t>Joint Committee on Enrolled Bills</w:t>
      </w:r>
      <w:r w:rsidRPr="00430D6F">
        <w:t xml:space="preserve"> -- To consist of five members from each house. </w:t>
      </w:r>
    </w:p>
    <w:p w14:paraId="2752122E" w14:textId="77777777" w:rsidR="00AC0A42" w:rsidRPr="00430D6F" w:rsidRDefault="00AC0A42" w:rsidP="00AC0A42">
      <w:pPr>
        <w:pStyle w:val="SectionBody"/>
      </w:pPr>
      <w:r w:rsidRPr="00430D6F">
        <w:t xml:space="preserve">(2) </w:t>
      </w:r>
      <w:r w:rsidRPr="00430D6F">
        <w:rPr>
          <w:i/>
        </w:rPr>
        <w:t>Joint Committee on Joint Rules</w:t>
      </w:r>
      <w:r w:rsidRPr="00430D6F">
        <w:t xml:space="preserve"> –- To consist of the presiding officers and two members of each house, to be appointed by the presiding officers. </w:t>
      </w:r>
    </w:p>
    <w:p w14:paraId="1290422F" w14:textId="77777777" w:rsidR="00AC0A42" w:rsidRPr="00430D6F" w:rsidRDefault="00AC0A42" w:rsidP="00AC0A42">
      <w:pPr>
        <w:pStyle w:val="SectionBody"/>
      </w:pPr>
      <w:r w:rsidRPr="00430D6F">
        <w:lastRenderedPageBreak/>
        <w:t xml:space="preserve">(3) </w:t>
      </w:r>
      <w:r w:rsidRPr="00430D6F">
        <w:rPr>
          <w:i/>
        </w:rPr>
        <w:t>Joint Committee on Pensions and Retirement</w:t>
      </w:r>
      <w:r w:rsidRPr="00430D6F">
        <w:t xml:space="preserve"> -- </w:t>
      </w:r>
    </w:p>
    <w:p w14:paraId="4347C5E3" w14:textId="77777777" w:rsidR="00AC0A42" w:rsidRPr="00430D6F" w:rsidRDefault="00AC0A42" w:rsidP="00AC0A42">
      <w:pPr>
        <w:pStyle w:val="SectionBody"/>
      </w:pPr>
      <w:r w:rsidRPr="00430D6F">
        <w:t xml:space="preserve">(a) The Joint Committee on Pensions and Retirement shall continually study and investigate public retirement systems. All pension and retirement related legislation introduced in the Legislature shall be referred to the committee in addition to any other reference the presiding officer may designate. Upon reference of any pension or retirement related legislation, the committee shall forward such legislation to the actuary of the Consolidated Public Retirement Board or other actuary or actuarial firm who shall return an actuarial letter or note to the committee prior to the committee's consideration of such legislation. </w:t>
      </w:r>
    </w:p>
    <w:p w14:paraId="337F73E0" w14:textId="77777777" w:rsidR="00AC0A42" w:rsidRPr="00430D6F" w:rsidRDefault="00AC0A42" w:rsidP="00AC0A42">
      <w:pPr>
        <w:pStyle w:val="SectionBody"/>
      </w:pPr>
      <w:r w:rsidRPr="00430D6F">
        <w:t xml:space="preserve">(b) The committee shall consist of seven members of the Senate to be appointed by the presiding officer of the Senate and seven members of the House of Delegates to be appointed by the presiding officer of the House of Delegates. If possible, no more than five of the seven members appointed by the presiding officers of the Senate and the House of Delegates, respectively, may be members of the same political party. </w:t>
      </w:r>
    </w:p>
    <w:p w14:paraId="3B8D2D1F" w14:textId="77777777" w:rsidR="00AC0A42" w:rsidRPr="00430D6F" w:rsidRDefault="00AC0A42" w:rsidP="00AC0A42">
      <w:pPr>
        <w:pStyle w:val="SectionBody"/>
      </w:pPr>
      <w:r w:rsidRPr="00430D6F">
        <w:t xml:space="preserve">(c) The committee shall make a continuing study and investigation of retirement benefit plans applicable to nonfederal government employees in this state. The powers and duties of the committee include, but are not limited to, the following: </w:t>
      </w:r>
    </w:p>
    <w:p w14:paraId="3208C273" w14:textId="77777777" w:rsidR="00AC0A42" w:rsidRPr="00430D6F" w:rsidRDefault="00AC0A42" w:rsidP="00AC0A42">
      <w:pPr>
        <w:pStyle w:val="SectionBody"/>
      </w:pPr>
      <w:r w:rsidRPr="00430D6F">
        <w:t xml:space="preserve">(1) Studying retirement benefit plans applicable to nonfederal government employees in the State of West Virginia, including, without limitation, federal plans available to such employees; </w:t>
      </w:r>
    </w:p>
    <w:p w14:paraId="1518747F" w14:textId="77777777" w:rsidR="00AC0A42" w:rsidRPr="00430D6F" w:rsidRDefault="00AC0A42" w:rsidP="00AC0A42">
      <w:pPr>
        <w:pStyle w:val="SectionBody"/>
      </w:pPr>
      <w:r w:rsidRPr="00430D6F">
        <w:t xml:space="preserve">(2) Making recommendations within the scope of the study with particular attention to financing of the various pension funds and financing of accrued liabilities; </w:t>
      </w:r>
    </w:p>
    <w:p w14:paraId="6639E0E2" w14:textId="77777777" w:rsidR="00AC0A42" w:rsidRPr="00430D6F" w:rsidRDefault="00AC0A42" w:rsidP="00AC0A42">
      <w:pPr>
        <w:pStyle w:val="SectionBody"/>
      </w:pPr>
      <w:r w:rsidRPr="00430D6F">
        <w:t xml:space="preserve">(3) Considering all aspects of pension planning and operation, and making recommendations designed to establish and maintain sound pension policy as to all funds; </w:t>
      </w:r>
    </w:p>
    <w:p w14:paraId="55753982" w14:textId="77777777" w:rsidR="00AC0A42" w:rsidRPr="00430D6F" w:rsidRDefault="00AC0A42" w:rsidP="00AC0A42">
      <w:pPr>
        <w:pStyle w:val="SectionBody"/>
      </w:pPr>
      <w:r w:rsidRPr="00430D6F">
        <w:t xml:space="preserve">(4) Filing a report to each regular session of the Legislature concerning activities conducted between sessions; </w:t>
      </w:r>
    </w:p>
    <w:p w14:paraId="0D2C104A" w14:textId="77777777" w:rsidR="00AC0A42" w:rsidRPr="00430D6F" w:rsidRDefault="00AC0A42" w:rsidP="00AC0A42">
      <w:pPr>
        <w:pStyle w:val="SectionBody"/>
      </w:pPr>
      <w:r w:rsidRPr="00430D6F">
        <w:t xml:space="preserve">(5) Analyzing each item of proposed pension and retirement legislation, including amendments thereto, with particular reference to analysis as to cost, actuarial soundness and </w:t>
      </w:r>
      <w:r w:rsidRPr="00430D6F">
        <w:lastRenderedPageBreak/>
        <w:t xml:space="preserve">adherence to sound pension policy, and reporting of its findings in regard thereto to the Legislature; and </w:t>
      </w:r>
    </w:p>
    <w:p w14:paraId="6E79951C" w14:textId="77777777" w:rsidR="00AC0A42" w:rsidRPr="00430D6F" w:rsidRDefault="00AC0A42" w:rsidP="00AC0A42">
      <w:pPr>
        <w:pStyle w:val="SectionBody"/>
      </w:pPr>
      <w:r w:rsidRPr="00430D6F">
        <w:t xml:space="preserve">(6) Maintaining reference materials concerning pension and retirement matters, including, without limitation, information as to laws and systems in other states. </w:t>
      </w:r>
    </w:p>
    <w:p w14:paraId="495A5625" w14:textId="77777777" w:rsidR="00AC0A42" w:rsidRPr="00430D6F" w:rsidRDefault="00AC0A42" w:rsidP="00AC0A42">
      <w:pPr>
        <w:pStyle w:val="SectionBody"/>
      </w:pPr>
      <w:r w:rsidRPr="00430D6F">
        <w:t xml:space="preserve">(d) The committee shall hold meetings at such times and places as it may designate. The presiding officer of each house shall appoint a cochair of the committee. When the Legislature is not in session, the committee shall meet and conduct its business as a joint committee. </w:t>
      </w:r>
    </w:p>
    <w:p w14:paraId="29A7B6C3" w14:textId="77777777" w:rsidR="00AC0A42" w:rsidRPr="00430D6F" w:rsidRDefault="00AC0A42" w:rsidP="00AC0A42">
      <w:pPr>
        <w:pStyle w:val="SectionBody"/>
      </w:pPr>
      <w:r w:rsidRPr="00430D6F">
        <w:t>When the Legislature is in session, in addition to joint meetings, the members of either house may meet separately from members of the other house to conduct committee business concerning pension and retirement related legislation introduced or originated in that house. When the members meet separately, they may function as other committees of that house. As far as practicable, relevant information, including actuarial letters or notes, gathered by members meeting separately from the other house shall be sent to the cochair of the other house if it is considering the same or similar legislation.</w:t>
      </w:r>
    </w:p>
    <w:p w14:paraId="221B3135" w14:textId="77777777" w:rsidR="00AC0A42" w:rsidRPr="00430D6F" w:rsidRDefault="00AC0A42" w:rsidP="00AC0A42">
      <w:pPr>
        <w:pStyle w:val="SectionBody"/>
      </w:pPr>
      <w:r w:rsidRPr="00430D6F">
        <w:t>12. Other joint committees may be created by concurrent resolution or by approval of the presiding officers of each house.</w:t>
      </w:r>
    </w:p>
    <w:p w14:paraId="083B73FB" w14:textId="77777777" w:rsidR="00AC0A42" w:rsidRPr="00430D6F" w:rsidRDefault="00AC0A42" w:rsidP="00AC0A42">
      <w:pPr>
        <w:pStyle w:val="SectionBody"/>
        <w:ind w:firstLine="0"/>
        <w:rPr>
          <w:b/>
        </w:rPr>
      </w:pPr>
      <w:r w:rsidRPr="00430D6F">
        <w:rPr>
          <w:b/>
        </w:rPr>
        <w:t>Engrossed Bills to Be Filed with Clerk of the House</w:t>
      </w:r>
    </w:p>
    <w:p w14:paraId="6BDD20B9" w14:textId="77777777" w:rsidR="00AC0A42" w:rsidRDefault="00AC0A42" w:rsidP="00AC0A42">
      <w:pPr>
        <w:pStyle w:val="SectionBody"/>
      </w:pPr>
      <w:r w:rsidRPr="00430D6F">
        <w:t xml:space="preserve">13. All engrossed bills passed by, and joint and concurrent resolutions adopted by, both houses shall be filed with the Clerk of the House of Delegates to be kept with the rolls of the Legislature and to be used in printing and publishing the Acts of the Legislature. </w:t>
      </w:r>
    </w:p>
    <w:p w14:paraId="1D3D506C" w14:textId="77777777" w:rsidR="00AC0A42" w:rsidRPr="0046428C" w:rsidRDefault="00AC0A42" w:rsidP="00AC0A42">
      <w:pPr>
        <w:pStyle w:val="SectionBody"/>
        <w:rPr>
          <w:color w:val="auto"/>
        </w:rPr>
      </w:pPr>
      <w:r w:rsidRPr="0046428C">
        <w:rPr>
          <w:color w:val="auto"/>
        </w:rPr>
        <w:t>When two or more bills amending the same statute are passed during the same session of the Legislature, the form of the statute in the enrolled bill passed latest in time shall control.</w:t>
      </w:r>
    </w:p>
    <w:p w14:paraId="5442F269" w14:textId="77777777" w:rsidR="00AC0A42" w:rsidRPr="00430D6F" w:rsidRDefault="00AC0A42" w:rsidP="00AC0A42">
      <w:pPr>
        <w:pStyle w:val="SectionBody"/>
        <w:ind w:firstLine="0"/>
        <w:rPr>
          <w:b/>
        </w:rPr>
      </w:pPr>
      <w:r w:rsidRPr="00430D6F">
        <w:rPr>
          <w:b/>
        </w:rPr>
        <w:t>Joint Committee on Enrolled Bills</w:t>
      </w:r>
    </w:p>
    <w:p w14:paraId="275A824F" w14:textId="77777777" w:rsidR="00AC0A42" w:rsidRPr="00430D6F" w:rsidRDefault="00AC0A42" w:rsidP="00AC0A42">
      <w:pPr>
        <w:pStyle w:val="SectionBody"/>
      </w:pPr>
      <w:r w:rsidRPr="00430D6F">
        <w:t xml:space="preserve">14. The Joint Committee on Enrolled Bills shall consist of five members of the Senate and five members of the House of Delegates, to be appointed by the presiding officer of each house. </w:t>
      </w:r>
    </w:p>
    <w:p w14:paraId="5645D435" w14:textId="77777777" w:rsidR="00AC0A42" w:rsidRPr="00430D6F" w:rsidRDefault="00AC0A42" w:rsidP="00AC0A42">
      <w:pPr>
        <w:pStyle w:val="SectionBody"/>
        <w:ind w:firstLine="0"/>
        <w:rPr>
          <w:b/>
        </w:rPr>
      </w:pPr>
      <w:r w:rsidRPr="00430D6F">
        <w:rPr>
          <w:b/>
        </w:rPr>
        <w:t>Printing Enrolled Bills</w:t>
      </w:r>
    </w:p>
    <w:p w14:paraId="4FEAE858" w14:textId="77777777" w:rsidR="00AC0A42" w:rsidRPr="00430D6F" w:rsidRDefault="00AC0A42" w:rsidP="00AC0A42">
      <w:pPr>
        <w:pStyle w:val="SectionBody"/>
      </w:pPr>
      <w:r w:rsidRPr="00430D6F">
        <w:lastRenderedPageBreak/>
        <w:t>15. After a bill has been passed by both houses, the text from which it was originally printed shall be corrected as to any typographical errors that may not previously have been corrected and to include any amendments that may have been made by either house since the last printing of the bill. After the text has been so corrected, not less than five copies of the bill shall be printed. One of the copies, when properly authenticated, shall become the Enrolled Bill. In the case of enrolled bills authorizing the promulgation of a proposed legislative rule, a copy of the full text of the proposed legislative rule which the bill incorporates by reference shall be appended to the bill which has been properly authenticated and designated to be the Enrolled Bill. The copy appended to the Enrolled Bill shall conform to the copy of the full text of the proposed legislative rule appended to the introduced bill. Copies of the proposed legislative rule are not to be appended to the additional copies of the Enrolled Bill. Following action by the Governor, or the failure or refusal of the Governor to approve or disapprove a bill of authorization, the copy of the Enrolled Bill with the proposed legislative rule appended is the copy of the bill filed with the Secretary of State in accordance with the provisions of Rule 19 of these Joint Rules.</w:t>
      </w:r>
    </w:p>
    <w:p w14:paraId="01E051D0" w14:textId="77777777" w:rsidR="00AC0A42" w:rsidRPr="00430D6F" w:rsidRDefault="00AC0A42" w:rsidP="00AC0A42">
      <w:pPr>
        <w:pStyle w:val="SectionBody"/>
        <w:ind w:firstLine="0"/>
        <w:rPr>
          <w:b/>
        </w:rPr>
      </w:pPr>
      <w:bookmarkStart w:id="0" w:name="_Hlk123821621"/>
      <w:r w:rsidRPr="00430D6F">
        <w:rPr>
          <w:b/>
        </w:rPr>
        <w:t>Authentication of Enrolled Bills</w:t>
      </w:r>
    </w:p>
    <w:p w14:paraId="15AF43E0" w14:textId="77777777" w:rsidR="00AC0A42" w:rsidRPr="00430D6F" w:rsidRDefault="00AC0A42" w:rsidP="00AC0A42">
      <w:pPr>
        <w:pStyle w:val="SectionBody"/>
      </w:pPr>
      <w:r w:rsidRPr="00430D6F">
        <w:t>16. Enrolled Bills shall be authenticated by the signature of the Clerk of each house, whose duty it shall be to compare carefully all bills and joint resolutions passed by both houses, with the enrollment thereof, and to correct any errors or omissions they may discover and to make reports to their respective houses, from time to time, of the correctly enrolled bills or joint resolutions.</w:t>
      </w:r>
    </w:p>
    <w:p w14:paraId="7FCB9B66" w14:textId="77777777" w:rsidR="00AC0A42" w:rsidRPr="00430D6F" w:rsidRDefault="00AC0A42" w:rsidP="00AC0A42">
      <w:pPr>
        <w:pStyle w:val="SectionBody"/>
      </w:pPr>
      <w:r w:rsidRPr="00430D6F">
        <w:t>All bills and joint resolutions shall be free from interlineations or erasures and any previous enrollment containing any interlineations or erasures destroyed. A certificate, showing in which house the bill originated and when it takes effect, signed by the Clerks of the two houses, shall be endorsed on the bill. All enrolled bills and joint resolutions shall be signed by the presiding officer of each house.</w:t>
      </w:r>
    </w:p>
    <w:p w14:paraId="4115A3A5" w14:textId="77777777" w:rsidR="00AC0A42" w:rsidRPr="00430D6F" w:rsidRDefault="00AC0A42" w:rsidP="00AC0A42">
      <w:pPr>
        <w:pStyle w:val="SectionBody"/>
        <w:ind w:firstLine="0"/>
        <w:rPr>
          <w:b/>
        </w:rPr>
      </w:pPr>
      <w:r w:rsidRPr="00430D6F">
        <w:rPr>
          <w:b/>
        </w:rPr>
        <w:t>Presenting Enrolled Bills to Governor</w:t>
      </w:r>
    </w:p>
    <w:p w14:paraId="7633DA10" w14:textId="77777777" w:rsidR="00AC0A42" w:rsidRPr="00430D6F" w:rsidRDefault="00AC0A42" w:rsidP="00AC0A42">
      <w:pPr>
        <w:pStyle w:val="SectionBody"/>
      </w:pPr>
      <w:r w:rsidRPr="00430D6F">
        <w:t xml:space="preserve">17. After a bill shall have thus been signed in each house, it shall be presented to the </w:t>
      </w:r>
      <w:r w:rsidRPr="00430D6F">
        <w:lastRenderedPageBreak/>
        <w:t>Governor for his approval. It shall be the duty of each Clerk to report the day of presentation to the Governor, which time shall be entered on the Journal of each house.</w:t>
      </w:r>
    </w:p>
    <w:bookmarkEnd w:id="0"/>
    <w:p w14:paraId="3E4191F2" w14:textId="77777777" w:rsidR="00AC0A42" w:rsidRPr="00430D6F" w:rsidRDefault="00AC0A42" w:rsidP="00AC0A42">
      <w:pPr>
        <w:pStyle w:val="SectionBody"/>
        <w:ind w:firstLine="0"/>
        <w:rPr>
          <w:b/>
        </w:rPr>
      </w:pPr>
      <w:r w:rsidRPr="00430D6F">
        <w:rPr>
          <w:b/>
        </w:rPr>
        <w:t>Record of Enrolled Bills</w:t>
      </w:r>
    </w:p>
    <w:p w14:paraId="7488CDBF" w14:textId="77777777" w:rsidR="00AC0A42" w:rsidRPr="00430D6F" w:rsidRDefault="00AC0A42" w:rsidP="00AC0A42">
      <w:pPr>
        <w:pStyle w:val="SectionBody"/>
      </w:pPr>
      <w:r w:rsidRPr="00430D6F">
        <w:t>18. It shall be the duty of the Clerk of the House of Delegates, as Keeper of the Rolls of the Legislature, to keep a record book of all bills presented to the Governor for his approval. The title and number of each bill presented to the Governor shall be entered in this book, and when a bill is presented to the Governor, the date presented and the signature of the Governor, showing receipt of same, shall be entered at the side of each title.</w:t>
      </w:r>
    </w:p>
    <w:p w14:paraId="3F4A1A9D" w14:textId="77777777" w:rsidR="00AC0A42" w:rsidRPr="00430D6F" w:rsidRDefault="00AC0A42" w:rsidP="00AC0A42">
      <w:pPr>
        <w:pStyle w:val="SectionBody"/>
        <w:ind w:firstLine="0"/>
        <w:rPr>
          <w:b/>
        </w:rPr>
      </w:pPr>
      <w:r w:rsidRPr="00430D6F">
        <w:rPr>
          <w:b/>
        </w:rPr>
        <w:t>Action of Governor on Bills</w:t>
      </w:r>
    </w:p>
    <w:p w14:paraId="18EBC730" w14:textId="77777777" w:rsidR="00AC0A42" w:rsidRPr="00430D6F" w:rsidRDefault="00AC0A42" w:rsidP="00AC0A42">
      <w:pPr>
        <w:pStyle w:val="SectionBody"/>
      </w:pPr>
      <w:r w:rsidRPr="00430D6F">
        <w:t xml:space="preserve">19. When the Legislature is in session, any bill, including an appropriation bill or any part thereof, disapproved by the Governor shall be returned to the house in which it originated, with objections thereto, within five days after receipt thereof, Sundays excepted, or become a law. If the Legislature, by adjournment, prevents the return of a disapproved bill, other than an appropriation bill, within such time, it shall be filed by the Governor in the office of the Secretary of State with objections within fifteen days, Sundays excepted, after adjournment, or become a law. If the Legislature, by adjournment, prevents the return of a disapproved appropriation bill or any part thereof, it shall be filed by the Governor in the office of the Secretary of State with objections within five days after adjournment, or become a law. When any bill, including an appropriation bill or any part thereof, is disapproved after adjournment of the Legislature and such bill with the Governor's objections is filed in the office of the Secretary of State within the prescribed time as aforesaid, the Governor shall notify the house in which the bill originated. </w:t>
      </w:r>
    </w:p>
    <w:p w14:paraId="28454139" w14:textId="77777777" w:rsidR="00AC0A42" w:rsidRPr="00430D6F" w:rsidRDefault="00AC0A42" w:rsidP="00AC0A42">
      <w:pPr>
        <w:pStyle w:val="SectionBody"/>
      </w:pPr>
      <w:r w:rsidRPr="00430D6F">
        <w:t xml:space="preserve">Every bill approved by the Governor shall, within the prescribed time after it is presented, as aforesaid, be filed by the Governor in the office of the Secretary of State and the fact of such approval communicated by the Governor to the house in which said bill originated. </w:t>
      </w:r>
    </w:p>
    <w:p w14:paraId="03E3F7CF" w14:textId="77777777" w:rsidR="00AC0A42" w:rsidRPr="00430D6F" w:rsidRDefault="00AC0A42" w:rsidP="00AC0A42">
      <w:pPr>
        <w:pStyle w:val="SectionBody"/>
      </w:pPr>
      <w:r w:rsidRPr="00430D6F">
        <w:t xml:space="preserve">Any bill which shall be neither approved nor disapproved by the Governor shall immediately, after the expiration of the time fixed by the Constitution of West Virginia in which he </w:t>
      </w:r>
      <w:r w:rsidRPr="00430D6F">
        <w:lastRenderedPageBreak/>
        <w:t xml:space="preserve">may disapprove the same, be filed in the office of the Secretary of State, who shall forthwith engross thereon a certificate to the following effect: "I certify that the foregoing act, having been presented to the Governor for approval, and not having been returned to the house of the Legislature in which it originated within the time prescribed by the Constitution of the State, has become a law without approval.” and shall date and sign the same. The Governor shall notify the house in which the bill originated of each bill becoming a law without his approval. </w:t>
      </w:r>
    </w:p>
    <w:p w14:paraId="5BA67A58" w14:textId="77777777" w:rsidR="00AC0A42" w:rsidRPr="00430D6F" w:rsidRDefault="00AC0A42" w:rsidP="00AC0A42">
      <w:pPr>
        <w:pStyle w:val="SectionBody"/>
      </w:pPr>
      <w:r w:rsidRPr="00430D6F">
        <w:t xml:space="preserve">When a bill is returned to either house of the Legislature with the objections of the Governor, proceedings thereon shall be governed by Article VII, Section 14 of the Constitution of West Virginia. In such cases the Clerk of the Senate and the Clerk of the House of Delegates shall engross the action, if any, of their respective houses on the reconsideration of the bill and sign the same. </w:t>
      </w:r>
    </w:p>
    <w:p w14:paraId="1CB05A03" w14:textId="77777777" w:rsidR="00AC0A42" w:rsidRPr="00430D6F" w:rsidRDefault="00AC0A42" w:rsidP="00AC0A42">
      <w:pPr>
        <w:pStyle w:val="SectionBody"/>
      </w:pPr>
      <w:r w:rsidRPr="00430D6F">
        <w:t xml:space="preserve">The action of the Governor on all bills presented shall be appropriately noted in the Journals of the two houses. </w:t>
      </w:r>
    </w:p>
    <w:p w14:paraId="3479E8FA" w14:textId="77777777" w:rsidR="00AC0A42" w:rsidRPr="00430D6F" w:rsidRDefault="00AC0A42" w:rsidP="00AC0A42">
      <w:pPr>
        <w:pStyle w:val="SectionBody"/>
        <w:ind w:firstLine="0"/>
        <w:rPr>
          <w:b/>
        </w:rPr>
      </w:pPr>
      <w:r w:rsidRPr="00430D6F">
        <w:rPr>
          <w:b/>
        </w:rPr>
        <w:t>Joint Meetings of Committees</w:t>
      </w:r>
    </w:p>
    <w:p w14:paraId="43EB8806" w14:textId="77777777" w:rsidR="00AC0A42" w:rsidRPr="00430D6F" w:rsidRDefault="00AC0A42" w:rsidP="00AC0A42">
      <w:pPr>
        <w:pStyle w:val="SectionBody"/>
      </w:pPr>
      <w:r w:rsidRPr="00430D6F">
        <w:t xml:space="preserve">20. Whenever any bill has been referred by the Senate to one of its standing committees, and the same or like bill has been referred by the House to one of its committees, the Chairs of the respective committees, when in their judgment the interest of legislation or the expedition of business will be better served thereby, may arrange for a joint meeting of their committees for the consideration of such bill. All joint committee meetings shall be presided over by the Chair of the Senate committee. </w:t>
      </w:r>
    </w:p>
    <w:p w14:paraId="3DCE39C7" w14:textId="77777777" w:rsidR="00AC0A42" w:rsidRPr="00430D6F" w:rsidRDefault="00AC0A42" w:rsidP="00AC0A42">
      <w:pPr>
        <w:pStyle w:val="SectionBody"/>
        <w:ind w:firstLine="0"/>
        <w:rPr>
          <w:b/>
        </w:rPr>
      </w:pPr>
      <w:r w:rsidRPr="00430D6F">
        <w:rPr>
          <w:b/>
        </w:rPr>
        <w:t>What Shall Be Printed in the Journal</w:t>
      </w:r>
    </w:p>
    <w:p w14:paraId="2B8B5AD7" w14:textId="77777777" w:rsidR="00AC0A42" w:rsidRPr="00430D6F" w:rsidRDefault="00AC0A42" w:rsidP="00AC0A42">
      <w:pPr>
        <w:pStyle w:val="SectionBody"/>
      </w:pPr>
      <w:r w:rsidRPr="00430D6F">
        <w:t xml:space="preserve">21. The following shall always be printed in the Journal of each house: </w:t>
      </w:r>
    </w:p>
    <w:p w14:paraId="1C28B1E4" w14:textId="77777777" w:rsidR="00AC0A42" w:rsidRPr="00430D6F" w:rsidRDefault="00AC0A42" w:rsidP="00AC0A42">
      <w:pPr>
        <w:pStyle w:val="SectionBody"/>
      </w:pPr>
      <w:r w:rsidRPr="00430D6F">
        <w:t>(a) Messages from the Governor and messages from the other house, and the titles of all bills and resolutions.</w:t>
      </w:r>
    </w:p>
    <w:p w14:paraId="603D2BC0" w14:textId="77777777" w:rsidR="00AC0A42" w:rsidRPr="00430D6F" w:rsidRDefault="00AC0A42" w:rsidP="00AC0A42">
      <w:pPr>
        <w:pStyle w:val="SectionBody"/>
      </w:pPr>
      <w:r w:rsidRPr="00430D6F">
        <w:t xml:space="preserve">(b) A record of all votes taken by yeas and nays as required by the Constitution of West Virginia, the rules of the respective houses and these rules; and a brief statement of the contents </w:t>
      </w:r>
      <w:r w:rsidRPr="00430D6F">
        <w:lastRenderedPageBreak/>
        <w:t xml:space="preserve">of each petition, memorial or paper presented to each house. </w:t>
      </w:r>
    </w:p>
    <w:p w14:paraId="25C4603C" w14:textId="77777777" w:rsidR="00AC0A42" w:rsidRPr="00430D6F" w:rsidRDefault="00AC0A42" w:rsidP="00AC0A42">
      <w:pPr>
        <w:pStyle w:val="SectionBody"/>
      </w:pPr>
      <w:r w:rsidRPr="00430D6F">
        <w:t>(c) A true and accurate account of the proceedings of each house.</w:t>
      </w:r>
    </w:p>
    <w:p w14:paraId="79AC9E75" w14:textId="77777777" w:rsidR="00AC0A42" w:rsidRPr="00430D6F" w:rsidRDefault="00AC0A42" w:rsidP="00AC0A42">
      <w:pPr>
        <w:pStyle w:val="SectionBody"/>
        <w:ind w:firstLine="0"/>
        <w:rPr>
          <w:b/>
        </w:rPr>
      </w:pPr>
      <w:r w:rsidRPr="00430D6F">
        <w:rPr>
          <w:b/>
        </w:rPr>
        <w:t>Manner of Printing the Journal and Bills</w:t>
      </w:r>
    </w:p>
    <w:p w14:paraId="6E47E556" w14:textId="77777777" w:rsidR="00AC0A42" w:rsidRPr="00430D6F" w:rsidRDefault="00AC0A42" w:rsidP="00AC0A42">
      <w:pPr>
        <w:pStyle w:val="SectionBody"/>
      </w:pPr>
      <w:r w:rsidRPr="00430D6F">
        <w:t xml:space="preserve">22. In printing the daily Journal of the proceedings of each house there shall be printed at the top of each page, except the first, the date of the Journal; and on the last page of each day's Journal shall be printed the calendar for the next day. </w:t>
      </w:r>
    </w:p>
    <w:p w14:paraId="573617BE" w14:textId="77777777" w:rsidR="00AC0A42" w:rsidRPr="00430D6F" w:rsidRDefault="00AC0A42" w:rsidP="00AC0A42">
      <w:pPr>
        <w:pStyle w:val="SectionBody"/>
      </w:pPr>
      <w:r w:rsidRPr="00430D6F">
        <w:t>On each bill, there shall be printed the name of the person by whom, or the committee by which, it was introduced and the date of introduction; and at the top of each page shall be printed the number of the bill.</w:t>
      </w:r>
    </w:p>
    <w:p w14:paraId="5139A578" w14:textId="77777777" w:rsidR="00AC0A42" w:rsidRPr="00430D6F" w:rsidRDefault="00AC0A42" w:rsidP="00AC0A42">
      <w:pPr>
        <w:pStyle w:val="SectionBody"/>
        <w:ind w:firstLine="0"/>
        <w:rPr>
          <w:b/>
        </w:rPr>
      </w:pPr>
      <w:r w:rsidRPr="00430D6F">
        <w:rPr>
          <w:b/>
        </w:rPr>
        <w:t>Regulation and Use of Legislative Offices, Chambers, Halls, Stairways and Corridors</w:t>
      </w:r>
    </w:p>
    <w:p w14:paraId="2B8DD771" w14:textId="77777777" w:rsidR="00AC0A42" w:rsidRPr="00430D6F" w:rsidRDefault="00AC0A42" w:rsidP="00AC0A42">
      <w:pPr>
        <w:pStyle w:val="SectionBody"/>
      </w:pPr>
      <w:r w:rsidRPr="00430D6F">
        <w:t xml:space="preserve">23. The presiding officer of each house shall have power to assign and regulate the office space in the portions of the Capitol used by their respective houses and to grant permission for the use of such space and the legislative Chambers for other than legislative purposes. They shall also have jurisdiction over all halls, stairways and corridors in the areas used by their respective houses. The presiding officers may submit any question or request arising under the foregoing provisions of this rule to the Committee on Rules of their respective houses for determination and action. </w:t>
      </w:r>
    </w:p>
    <w:p w14:paraId="7B8EE4A3" w14:textId="77777777" w:rsidR="00AC0A42" w:rsidRPr="00430D6F" w:rsidRDefault="00AC0A42" w:rsidP="00AC0A42">
      <w:pPr>
        <w:pStyle w:val="SectionBody"/>
      </w:pPr>
      <w:r w:rsidRPr="00430D6F">
        <w:t xml:space="preserve">The area on the second floor between the legislative Chambers and surrounding the rotunda on the second floor shall be under the jurisdiction of the Joint Committee on Rules. It shall be the duty of this committee to maintain and preserve the aesthetic features of this area of the Capitol. No display or exhibition of any material or objects in this area shall be permitted without approval of the committee. </w:t>
      </w:r>
    </w:p>
    <w:p w14:paraId="33E63235" w14:textId="77777777" w:rsidR="00AC0A42" w:rsidRPr="00430D6F" w:rsidRDefault="00AC0A42" w:rsidP="00AC0A42">
      <w:pPr>
        <w:pStyle w:val="SectionBody"/>
      </w:pPr>
      <w:r w:rsidRPr="00430D6F">
        <w:t xml:space="preserve">Attaching pictures, posters, cards or placards on the walls in any manner whatsoever in the halls, stairways and corridors in the areas used by the respective houses and in the area between the legislative Chambers surrounding and to the east and west of the rotunda is prohibited. </w:t>
      </w:r>
    </w:p>
    <w:p w14:paraId="2120F1CC" w14:textId="77777777" w:rsidR="00AC0A42" w:rsidRPr="00430D6F" w:rsidRDefault="00AC0A42" w:rsidP="00AC0A42">
      <w:pPr>
        <w:pStyle w:val="SectionBody"/>
        <w:ind w:firstLine="0"/>
        <w:rPr>
          <w:b/>
        </w:rPr>
      </w:pPr>
      <w:r w:rsidRPr="00430D6F">
        <w:rPr>
          <w:b/>
        </w:rPr>
        <w:lastRenderedPageBreak/>
        <w:t>Resolutions</w:t>
      </w:r>
    </w:p>
    <w:p w14:paraId="07E8F116" w14:textId="77777777" w:rsidR="00AC0A42" w:rsidRPr="00430D6F" w:rsidRDefault="00AC0A42" w:rsidP="00AC0A42">
      <w:pPr>
        <w:pStyle w:val="SectionBody"/>
      </w:pPr>
      <w:r w:rsidRPr="00430D6F">
        <w:t xml:space="preserve">24. Resolutions requiring concurrent action may originate in either house and shall be of two kinds, namely: </w:t>
      </w:r>
    </w:p>
    <w:p w14:paraId="0E758188" w14:textId="77777777" w:rsidR="00AC0A42" w:rsidRPr="00430D6F" w:rsidRDefault="00AC0A42" w:rsidP="00AC0A42">
      <w:pPr>
        <w:pStyle w:val="SectionBody"/>
      </w:pPr>
      <w:r w:rsidRPr="00430D6F">
        <w:rPr>
          <w:i/>
        </w:rPr>
        <w:t>Joint Resolutions:</w:t>
      </w:r>
      <w:r w:rsidRPr="00430D6F">
        <w:t xml:space="preserve"> These resolutions shall be used for proposing amendments to the Constitution of West Virginia and for ratifying amendments to the Constitution of the United States. Joint resolutions proposing amendments to the Constitution of West Virginia shall be adopted as provided in Article XIV, Section 2 of said Constitution. </w:t>
      </w:r>
    </w:p>
    <w:p w14:paraId="4CF6FC26" w14:textId="77777777" w:rsidR="00AC0A42" w:rsidRPr="00430D6F" w:rsidRDefault="00AC0A42" w:rsidP="00AC0A42">
      <w:pPr>
        <w:pStyle w:val="SectionBody"/>
      </w:pPr>
      <w:r w:rsidRPr="00430D6F">
        <w:rPr>
          <w:i/>
        </w:rPr>
        <w:t>Concurrent Resolutions:</w:t>
      </w:r>
      <w:r w:rsidRPr="00430D6F">
        <w:t xml:space="preserve"> Such resolutions shall be used for all purposes not covered by joint resolutions as defined above. </w:t>
      </w:r>
    </w:p>
    <w:p w14:paraId="3A340B0E" w14:textId="77777777" w:rsidR="00AC0A42" w:rsidRPr="00430D6F" w:rsidRDefault="00AC0A42" w:rsidP="00AC0A42">
      <w:pPr>
        <w:pStyle w:val="SectionBody"/>
        <w:ind w:firstLine="0"/>
        <w:rPr>
          <w:b/>
        </w:rPr>
      </w:pPr>
      <w:r w:rsidRPr="00430D6F">
        <w:rPr>
          <w:b/>
        </w:rPr>
        <w:t>Suspension of Joint Rules</w:t>
      </w:r>
    </w:p>
    <w:p w14:paraId="7998FC56" w14:textId="77777777" w:rsidR="00AC0A42" w:rsidRPr="00430D6F" w:rsidRDefault="00AC0A42" w:rsidP="00AC0A42">
      <w:pPr>
        <w:pStyle w:val="SectionBody"/>
      </w:pPr>
      <w:r w:rsidRPr="00430D6F">
        <w:t>25. Joint Rules may only be suspended by a two-thirds vote of each house taken by yeas and nays, or by unanimous consent.</w:t>
      </w:r>
    </w:p>
    <w:p w14:paraId="7D1570CA" w14:textId="77777777" w:rsidR="00AC0A42" w:rsidRPr="00430D6F" w:rsidRDefault="00AC0A42" w:rsidP="00AC0A42">
      <w:pPr>
        <w:pStyle w:val="SectionBody"/>
        <w:ind w:firstLine="0"/>
        <w:rPr>
          <w:b/>
        </w:rPr>
      </w:pPr>
      <w:r w:rsidRPr="00430D6F">
        <w:rPr>
          <w:b/>
        </w:rPr>
        <w:t>Transfer of Appropriations Between Items</w:t>
      </w:r>
    </w:p>
    <w:p w14:paraId="3A94F7D5" w14:textId="77777777" w:rsidR="00AC0A42" w:rsidRPr="00430D6F" w:rsidRDefault="00AC0A42" w:rsidP="00AC0A42">
      <w:pPr>
        <w:pStyle w:val="SectionBody"/>
      </w:pPr>
      <w:r w:rsidRPr="00430D6F">
        <w:t>26. The Clerk of the Senate, with the approval of the presiding officer, is authorized to make written request to the State Auditor for the transfer of amounts between items of the total appropriations for the Senate in order to protect or increase the efficiency of the service. Upon receipt of such written request, the State Auditor shall transfer the amounts as requested.</w:t>
      </w:r>
    </w:p>
    <w:p w14:paraId="7FF4895B" w14:textId="77777777" w:rsidR="00AC0A42" w:rsidRPr="00430D6F" w:rsidRDefault="00AC0A42" w:rsidP="00AC0A42">
      <w:pPr>
        <w:pStyle w:val="SectionBody"/>
      </w:pPr>
      <w:r w:rsidRPr="00430D6F">
        <w:t xml:space="preserve">27. The Clerk of the House of Delegates, with the approval of the presiding officer, is authorized to make written request to the State Auditor for the transfer of amounts between items of the total appropriations for the House of Delegates in order to protect or increase the efficiency of the service. Upon receipt of such written request, the State Auditor shall transfer the amounts as requested. </w:t>
      </w:r>
    </w:p>
    <w:p w14:paraId="6346663C" w14:textId="77777777" w:rsidR="00AC0A42" w:rsidRPr="00430D6F" w:rsidRDefault="00AC0A42" w:rsidP="00AC0A42">
      <w:pPr>
        <w:pStyle w:val="SectionBody"/>
      </w:pPr>
      <w:r w:rsidRPr="00430D6F">
        <w:t xml:space="preserve">28. The Clerk of the Senate and the Clerk of the House of Delegates, with the approval of the presiding officers, are authorized to make a joint written request to the State Auditor for the transfer of amounts between items of the total appropriations for joint expenses of the Legislature in order to protect or increase the efficiency of the service. Upon receipt of such written request, </w:t>
      </w:r>
      <w:r w:rsidRPr="00430D6F">
        <w:lastRenderedPageBreak/>
        <w:t xml:space="preserve">the State Auditor shall transfer the amounts as requested. </w:t>
      </w:r>
    </w:p>
    <w:p w14:paraId="1ECD0781" w14:textId="77777777" w:rsidR="00AC0A42" w:rsidRPr="00430D6F" w:rsidRDefault="00AC0A42" w:rsidP="00AC0A42">
      <w:pPr>
        <w:pStyle w:val="SectionBody"/>
        <w:ind w:firstLine="0"/>
        <w:rPr>
          <w:b/>
        </w:rPr>
      </w:pPr>
      <w:r w:rsidRPr="00430D6F">
        <w:rPr>
          <w:b/>
        </w:rPr>
        <w:t>Governing Powers</w:t>
      </w:r>
    </w:p>
    <w:p w14:paraId="3AA5B56F" w14:textId="77777777" w:rsidR="00AC0A42" w:rsidRPr="00430D6F" w:rsidRDefault="00AC0A42" w:rsidP="00AC0A42">
      <w:pPr>
        <w:pStyle w:val="SectionBody"/>
      </w:pPr>
      <w:r w:rsidRPr="00430D6F">
        <w:t xml:space="preserve">29. The presiding officers of each house, as selected in accordance with the Constitution of West Virginia, the Rules of the Senate, the Rules of the House of Delegates, respectively, these Joint Rules and laws of the State, shall have the power to and are hereby authorized to act on behalf of the Legislature as required by the business and legal affairs of the Legislature unless otherwise directed by a majority vote of both houses while the Legislature is in session or by the majority vote of the Joint Committee on Government and Finance while the Legislature is not in session. </w:t>
      </w:r>
    </w:p>
    <w:p w14:paraId="022E2770" w14:textId="77777777" w:rsidR="00AC0A42" w:rsidRPr="00430D6F" w:rsidRDefault="00AC0A42" w:rsidP="00AC0A42">
      <w:pPr>
        <w:pStyle w:val="SectionBody"/>
        <w:ind w:firstLine="0"/>
        <w:rPr>
          <w:b/>
        </w:rPr>
      </w:pPr>
      <w:r w:rsidRPr="00430D6F">
        <w:rPr>
          <w:b/>
        </w:rPr>
        <w:t xml:space="preserve">Receipt of Constitutional Petitions and Resolutions </w:t>
      </w:r>
    </w:p>
    <w:p w14:paraId="3FABAB6F" w14:textId="77777777" w:rsidR="00AC0A42" w:rsidRPr="00430D6F" w:rsidRDefault="00AC0A42" w:rsidP="00AC0A42">
      <w:pPr>
        <w:pStyle w:val="SectionBody"/>
      </w:pPr>
      <w:r w:rsidRPr="00430D6F">
        <w:t xml:space="preserve">30. Any application from a county commission or a verified petition from the voters of a county seeking to reform, alter or modify a county commission pursuant to Article IX, Section 13 of the Constitution of West Virginia and any related documents that may be subsequently submitted shall be filed with the Clerk of the Senate and the Clerk of the House of Delegates. The Clerk of the Senate and the Clerk of the House of Delegates shall verify that the application, petition or related document has been properly submitted to the other Clerk before processing it in his or her respective house. Such applications, petitions and related documents not submitted to both the Clerk of the Senate and the Clerk of the House of Delegates will not be submitted to either house for processing or consideration by the Legislature. </w:t>
      </w:r>
    </w:p>
    <w:p w14:paraId="37DCA090" w14:textId="77777777" w:rsidR="00AC0A42" w:rsidRPr="00430D6F" w:rsidRDefault="00AC0A42" w:rsidP="00AC0A42">
      <w:pPr>
        <w:pStyle w:val="SectionBody"/>
      </w:pPr>
      <w:r w:rsidRPr="00430D6F">
        <w:t xml:space="preserve">When the Legislature is not sitting in regular session, upon receipt of an application, petition or related document from a county commission by the Clerk of the Senate and the Clerk of the House of Delegates, it shall be processed as a regular order of business at the next regular session following receipt of the application, petition or related document. </w:t>
      </w:r>
    </w:p>
    <w:p w14:paraId="260879A0" w14:textId="77777777" w:rsidR="00AC0A42" w:rsidRPr="00430D6F" w:rsidRDefault="00AC0A42" w:rsidP="00AC0A42">
      <w:pPr>
        <w:pStyle w:val="SectionBody"/>
      </w:pPr>
      <w:r w:rsidRPr="00430D6F">
        <w:t xml:space="preserve">An application or petition to reform, alter or modify a county commission filed with the Legislature on or after the tenth day of a regular legislative session may not be processed or considered by the Legislature until the next regular legislative session. </w:t>
      </w:r>
    </w:p>
    <w:p w14:paraId="2E2EA347" w14:textId="77777777" w:rsidR="00AC0A42" w:rsidRPr="00430D6F" w:rsidRDefault="00AC0A42" w:rsidP="00AC0A42">
      <w:pPr>
        <w:pStyle w:val="SectionBody"/>
      </w:pPr>
      <w:r w:rsidRPr="00430D6F">
        <w:lastRenderedPageBreak/>
        <w:t xml:space="preserve">An application or petition to reform, alter or modify a county commission filed with the Legislature is only valid for the session in which it was processed and such application or petition not acted upon during that session is null and void. </w:t>
      </w:r>
    </w:p>
    <w:p w14:paraId="4E3A9E74" w14:textId="77777777" w:rsidR="00AC0A42" w:rsidRDefault="00AC0A42" w:rsidP="00AC0A42">
      <w:pPr>
        <w:pStyle w:val="SectionBody"/>
      </w:pPr>
      <w:r w:rsidRPr="00430D6F">
        <w:t xml:space="preserve">If an application or petition to reform, alter or modify a county commission filed with the Legislature is determined by the Legislature to have an unconstitutional provision, then the Legislature may: (a) Request that the application or petition be corrected and resubmitted; or (b) make changes necessary to meet the constitutional objection. A corrected application or petition may be processed by the Legislature if there is sufficient time remaining in the session for full consideration. If any request by the Legislature to correct an application or petition prevents full consideration of that application or petition during the session in which it would have been considered, the Senate and the House of Delegates may process the corrected application or petition at the next regular session. </w:t>
      </w:r>
    </w:p>
    <w:p w14:paraId="39DDA2CE" w14:textId="77777777" w:rsidR="00AC0A42" w:rsidRPr="007E7575" w:rsidRDefault="00AC0A42" w:rsidP="00AC0A42">
      <w:pPr>
        <w:textAlignment w:val="baseline"/>
        <w:rPr>
          <w:rFonts w:eastAsia="Calibri" w:cs="Arial"/>
          <w:color w:val="393939"/>
        </w:rPr>
      </w:pPr>
      <w:r w:rsidRPr="007E7575">
        <w:rPr>
          <w:rFonts w:eastAsia="Calibri" w:cs="Arial"/>
          <w:b/>
          <w:bCs/>
          <w:color w:val="000000"/>
        </w:rPr>
        <w:t>Concurrent Resolutions Naming Transportation Infrastructure</w:t>
      </w:r>
    </w:p>
    <w:p w14:paraId="06BB8A70" w14:textId="77777777" w:rsidR="00AC0A42" w:rsidRPr="007E7575" w:rsidRDefault="00AC0A42" w:rsidP="00AC0A42">
      <w:pPr>
        <w:ind w:firstLine="720"/>
        <w:textAlignment w:val="baseline"/>
        <w:rPr>
          <w:rFonts w:ascii="Times New Roman" w:eastAsia="Calibri" w:hAnsi="Times New Roman" w:cs="Times New Roman"/>
          <w:color w:val="000000"/>
        </w:rPr>
      </w:pPr>
      <w:r w:rsidRPr="007E7575">
        <w:rPr>
          <w:rFonts w:eastAsia="Calibri" w:cs="Arial"/>
          <w:color w:val="000000"/>
        </w:rPr>
        <w:t>31. Concurrent resolutions requesting the naming of transportation infrastructure shall be limited to the naming of bridges and roads.</w:t>
      </w:r>
    </w:p>
    <w:p w14:paraId="63BA96BE" w14:textId="77777777" w:rsidR="00AC0A42" w:rsidRPr="007E7575" w:rsidRDefault="00AC0A42" w:rsidP="00AC0A42">
      <w:pPr>
        <w:ind w:firstLine="720"/>
        <w:textAlignment w:val="baseline"/>
        <w:rPr>
          <w:rFonts w:eastAsia="Calibri" w:cs="Arial"/>
          <w:color w:val="000000"/>
        </w:rPr>
      </w:pPr>
      <w:r w:rsidRPr="007E7575">
        <w:rPr>
          <w:rFonts w:eastAsia="Calibri" w:cs="Arial"/>
          <w:color w:val="000000"/>
        </w:rPr>
        <w:t>No later than the fifteenth day of December immediately preceding the convening of the Legislature in regular session, legislators shall submit all applications to name transportation infrastructure to Legislative Services and the Division of Highways. No later than the fifteenth day of January, the Division of Highways shall provide infrastructure availability and location information to Legislative Services for all timely submitted applications. Legislative Services shall then draft a concurrent resolution for each timely submitted application. All such concurrent resolutions requesting the naming of transportation infrastructure shall be introduced by the twenty-fifth day and shall not be considered after the fiftieth day.</w:t>
      </w:r>
    </w:p>
    <w:p w14:paraId="381AA2B4" w14:textId="50160F0D" w:rsidR="00AC0A42" w:rsidRDefault="00AC0A42" w:rsidP="00AC0A42">
      <w:pPr>
        <w:pStyle w:val="SectionBody"/>
      </w:pPr>
      <w:r w:rsidRPr="007E7575">
        <w:rPr>
          <w:rFonts w:cs="Arial"/>
        </w:rPr>
        <w:t>No concurrent resolution requesting the naming of transportation infrastructure that does not follow these procedures shall be introduce</w:t>
      </w:r>
      <w:r>
        <w:rPr>
          <w:rFonts w:cs="Arial"/>
        </w:rPr>
        <w:t>d.</w:t>
      </w:r>
    </w:p>
    <w:sectPr w:rsidR="00AC0A42"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E9F7A" w14:textId="77777777" w:rsidR="006D4651" w:rsidRPr="00B844FE" w:rsidRDefault="006D4651" w:rsidP="00B844FE">
      <w:r>
        <w:separator/>
      </w:r>
    </w:p>
  </w:endnote>
  <w:endnote w:type="continuationSeparator" w:id="0">
    <w:p w14:paraId="0BD79680" w14:textId="77777777" w:rsidR="006D4651" w:rsidRPr="00B844FE" w:rsidRDefault="006D46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Content>
      <w:p w14:paraId="1ADE0E5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D9226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51DBD393" w14:textId="77777777" w:rsidR="002458FE" w:rsidRDefault="002458FE">
        <w:pPr>
          <w:pStyle w:val="Footer"/>
          <w:jc w:val="center"/>
        </w:pPr>
        <w:r>
          <w:fldChar w:fldCharType="begin"/>
        </w:r>
        <w:r>
          <w:instrText xml:space="preserve"> PAGE   \* MERGEFORMAT </w:instrText>
        </w:r>
        <w:r>
          <w:fldChar w:fldCharType="separate"/>
        </w:r>
        <w:r w:rsidR="00E01EA4">
          <w:rPr>
            <w:noProof/>
          </w:rPr>
          <w:t>16</w:t>
        </w:r>
        <w:r>
          <w:rPr>
            <w:noProof/>
          </w:rPr>
          <w:fldChar w:fldCharType="end"/>
        </w:r>
      </w:p>
    </w:sdtContent>
  </w:sdt>
  <w:p w14:paraId="795089BD"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DFADC" w14:textId="77777777" w:rsidR="006D4651" w:rsidRPr="00B844FE" w:rsidRDefault="006D4651" w:rsidP="00B844FE">
      <w:r>
        <w:separator/>
      </w:r>
    </w:p>
  </w:footnote>
  <w:footnote w:type="continuationSeparator" w:id="0">
    <w:p w14:paraId="20E85A58" w14:textId="77777777" w:rsidR="006D4651" w:rsidRPr="00B844FE" w:rsidRDefault="006D46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5078" w14:textId="4D9CF136" w:rsidR="002A0269" w:rsidRPr="00B844FE" w:rsidRDefault="00000000">
    <w:pPr>
      <w:pStyle w:val="Header"/>
    </w:pPr>
    <w:sdt>
      <w:sdtPr>
        <w:id w:val="-684364211"/>
        <w:placeholder>
          <w:docPart w:val="3AB1CA4B91064DFFA1140DDA7740897D"/>
        </w:placeholder>
        <w:temporary/>
        <w:showingPlcHdr/>
        <w15:appearance w15:val="hidden"/>
      </w:sdtPr>
      <w:sdtContent>
        <w:r w:rsidR="00AC3ED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Content>
        <w:r w:rsidR="00AC3ED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BCF78" w14:textId="1D16558A" w:rsidR="00C33014" w:rsidRPr="00C33014" w:rsidRDefault="00FE76E5" w:rsidP="00AE75A4">
    <w:pPr>
      <w:pStyle w:val="HeaderStyle"/>
    </w:pPr>
    <w:r>
      <w:tab/>
    </w:r>
    <w:r w:rsidR="00C3301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918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8490424">
    <w:abstractNumId w:val="0"/>
  </w:num>
  <w:num w:numId="2" w16cid:durableId="199361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AA"/>
    <w:rsid w:val="0000526A"/>
    <w:rsid w:val="000250C1"/>
    <w:rsid w:val="000315AA"/>
    <w:rsid w:val="00033D5F"/>
    <w:rsid w:val="00064698"/>
    <w:rsid w:val="00077FF0"/>
    <w:rsid w:val="00085D22"/>
    <w:rsid w:val="000A2370"/>
    <w:rsid w:val="000B4DD7"/>
    <w:rsid w:val="000C126C"/>
    <w:rsid w:val="000C5C77"/>
    <w:rsid w:val="0010070F"/>
    <w:rsid w:val="00112641"/>
    <w:rsid w:val="0012464C"/>
    <w:rsid w:val="0015112E"/>
    <w:rsid w:val="001552E7"/>
    <w:rsid w:val="001C279E"/>
    <w:rsid w:val="001D459E"/>
    <w:rsid w:val="001D6C6D"/>
    <w:rsid w:val="001F00BC"/>
    <w:rsid w:val="001F7E8E"/>
    <w:rsid w:val="00235616"/>
    <w:rsid w:val="00237836"/>
    <w:rsid w:val="002458FE"/>
    <w:rsid w:val="00251C43"/>
    <w:rsid w:val="0027011C"/>
    <w:rsid w:val="00274200"/>
    <w:rsid w:val="00274AF5"/>
    <w:rsid w:val="002A0269"/>
    <w:rsid w:val="002B6F67"/>
    <w:rsid w:val="002C0AFB"/>
    <w:rsid w:val="002E22E7"/>
    <w:rsid w:val="00303684"/>
    <w:rsid w:val="00307F0C"/>
    <w:rsid w:val="00314854"/>
    <w:rsid w:val="00321D4F"/>
    <w:rsid w:val="00393A51"/>
    <w:rsid w:val="003C1B86"/>
    <w:rsid w:val="003C2915"/>
    <w:rsid w:val="00410CDF"/>
    <w:rsid w:val="00436706"/>
    <w:rsid w:val="00444862"/>
    <w:rsid w:val="0045553F"/>
    <w:rsid w:val="004C13DD"/>
    <w:rsid w:val="004E3441"/>
    <w:rsid w:val="00533B51"/>
    <w:rsid w:val="00573058"/>
    <w:rsid w:val="005A5366"/>
    <w:rsid w:val="005C4F8A"/>
    <w:rsid w:val="005E3BF8"/>
    <w:rsid w:val="00637E73"/>
    <w:rsid w:val="00640698"/>
    <w:rsid w:val="006712B5"/>
    <w:rsid w:val="006865E9"/>
    <w:rsid w:val="00691F3E"/>
    <w:rsid w:val="00694BFB"/>
    <w:rsid w:val="006A106B"/>
    <w:rsid w:val="006D4036"/>
    <w:rsid w:val="006D4651"/>
    <w:rsid w:val="00702092"/>
    <w:rsid w:val="0072656B"/>
    <w:rsid w:val="00766D63"/>
    <w:rsid w:val="007A1B17"/>
    <w:rsid w:val="007C798C"/>
    <w:rsid w:val="007E1991"/>
    <w:rsid w:val="007F1A6D"/>
    <w:rsid w:val="007F1CF5"/>
    <w:rsid w:val="00834EDE"/>
    <w:rsid w:val="0083735A"/>
    <w:rsid w:val="00841DBA"/>
    <w:rsid w:val="0085239E"/>
    <w:rsid w:val="008603CE"/>
    <w:rsid w:val="00861811"/>
    <w:rsid w:val="008736AA"/>
    <w:rsid w:val="00877419"/>
    <w:rsid w:val="008C774B"/>
    <w:rsid w:val="008D275D"/>
    <w:rsid w:val="008E78F7"/>
    <w:rsid w:val="00907FC0"/>
    <w:rsid w:val="0091254D"/>
    <w:rsid w:val="0097136E"/>
    <w:rsid w:val="00980327"/>
    <w:rsid w:val="009973E2"/>
    <w:rsid w:val="009B2AE5"/>
    <w:rsid w:val="009F01A6"/>
    <w:rsid w:val="009F1067"/>
    <w:rsid w:val="00A166DB"/>
    <w:rsid w:val="00A31DF8"/>
    <w:rsid w:val="00A31E01"/>
    <w:rsid w:val="00A527AD"/>
    <w:rsid w:val="00A718CF"/>
    <w:rsid w:val="00AA7A9F"/>
    <w:rsid w:val="00AB05B2"/>
    <w:rsid w:val="00AC0A42"/>
    <w:rsid w:val="00AC3EDB"/>
    <w:rsid w:val="00AE75A4"/>
    <w:rsid w:val="00AF088B"/>
    <w:rsid w:val="00B16F25"/>
    <w:rsid w:val="00B24422"/>
    <w:rsid w:val="00B80C20"/>
    <w:rsid w:val="00B844FE"/>
    <w:rsid w:val="00BA30E2"/>
    <w:rsid w:val="00BC562B"/>
    <w:rsid w:val="00BC5808"/>
    <w:rsid w:val="00C2021E"/>
    <w:rsid w:val="00C33014"/>
    <w:rsid w:val="00C33434"/>
    <w:rsid w:val="00C34869"/>
    <w:rsid w:val="00C42EB6"/>
    <w:rsid w:val="00C44B0C"/>
    <w:rsid w:val="00C85096"/>
    <w:rsid w:val="00CA160B"/>
    <w:rsid w:val="00CB20EF"/>
    <w:rsid w:val="00CB4F99"/>
    <w:rsid w:val="00CD12CB"/>
    <w:rsid w:val="00CD36CF"/>
    <w:rsid w:val="00CF1DCA"/>
    <w:rsid w:val="00D056F9"/>
    <w:rsid w:val="00D22E03"/>
    <w:rsid w:val="00D27E5E"/>
    <w:rsid w:val="00D579FC"/>
    <w:rsid w:val="00DA4334"/>
    <w:rsid w:val="00DB1F36"/>
    <w:rsid w:val="00DD6C43"/>
    <w:rsid w:val="00DE526B"/>
    <w:rsid w:val="00DF199D"/>
    <w:rsid w:val="00E01542"/>
    <w:rsid w:val="00E01EA4"/>
    <w:rsid w:val="00E13E5B"/>
    <w:rsid w:val="00E22A53"/>
    <w:rsid w:val="00E25AAD"/>
    <w:rsid w:val="00E264BF"/>
    <w:rsid w:val="00E30000"/>
    <w:rsid w:val="00E365F1"/>
    <w:rsid w:val="00E546CF"/>
    <w:rsid w:val="00E62F48"/>
    <w:rsid w:val="00E831B3"/>
    <w:rsid w:val="00E83541"/>
    <w:rsid w:val="00E9513C"/>
    <w:rsid w:val="00EE70CB"/>
    <w:rsid w:val="00F04F36"/>
    <w:rsid w:val="00F41CA2"/>
    <w:rsid w:val="00F61839"/>
    <w:rsid w:val="00F62EFB"/>
    <w:rsid w:val="00F71560"/>
    <w:rsid w:val="00F95340"/>
    <w:rsid w:val="00FA7B09"/>
    <w:rsid w:val="00FB5F8F"/>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96820"/>
  <w15:chartTrackingRefBased/>
  <w15:docId w15:val="{B5DAB080-CE68-483C-8793-459F8F19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paragraph" w:styleId="BalloonText">
    <w:name w:val="Balloon Text"/>
    <w:basedOn w:val="Normal"/>
    <w:link w:val="BalloonTextChar"/>
    <w:uiPriority w:val="99"/>
    <w:semiHidden/>
    <w:unhideWhenUsed/>
    <w:locked/>
    <w:rsid w:val="00E01E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E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2C7197" w:rsidP="002C7197">
          <w:pPr>
            <w:pStyle w:val="3AB1CA4B91064DFFA1140DDA7740897D"/>
          </w:pPr>
          <w:r>
            <w:rPr>
              <w:rStyle w:val="PlaceholderText"/>
            </w:rPr>
            <w:t>ChAMBer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2C7197">
          <w:r>
            <w:t>CBD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96BFF"/>
    <w:rsid w:val="002B50B7"/>
    <w:rsid w:val="002C7197"/>
    <w:rsid w:val="002E06F0"/>
    <w:rsid w:val="00305B37"/>
    <w:rsid w:val="0031601C"/>
    <w:rsid w:val="003E2DE3"/>
    <w:rsid w:val="00463448"/>
    <w:rsid w:val="00473450"/>
    <w:rsid w:val="004C174A"/>
    <w:rsid w:val="005E7EBF"/>
    <w:rsid w:val="00685A97"/>
    <w:rsid w:val="006B194B"/>
    <w:rsid w:val="00710DA8"/>
    <w:rsid w:val="00732540"/>
    <w:rsid w:val="0073283C"/>
    <w:rsid w:val="0079394F"/>
    <w:rsid w:val="007A736B"/>
    <w:rsid w:val="008418A9"/>
    <w:rsid w:val="008760DE"/>
    <w:rsid w:val="008A49D4"/>
    <w:rsid w:val="008E3064"/>
    <w:rsid w:val="0090217E"/>
    <w:rsid w:val="00927ABA"/>
    <w:rsid w:val="009821C7"/>
    <w:rsid w:val="0099176F"/>
    <w:rsid w:val="00A24C1F"/>
    <w:rsid w:val="00A33F71"/>
    <w:rsid w:val="00AA4E31"/>
    <w:rsid w:val="00AF0BDC"/>
    <w:rsid w:val="00B41015"/>
    <w:rsid w:val="00C2146B"/>
    <w:rsid w:val="00E24CEE"/>
    <w:rsid w:val="00E62CE2"/>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7197"/>
    <w:rPr>
      <w:color w:val="808080"/>
    </w:rPr>
  </w:style>
  <w:style w:type="paragraph" w:customStyle="1" w:styleId="3AB1CA4B91064DFFA1140DDA7740897D">
    <w:name w:val="3AB1CA4B91064DFFA1140DDA7740897D"/>
    <w:rsid w:val="002C7197"/>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0E1DD-6650-4461-8599-B4103181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5057</Words>
  <Characters>28826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10</cp:revision>
  <cp:lastPrinted>2017-01-11T14:11:00Z</cp:lastPrinted>
  <dcterms:created xsi:type="dcterms:W3CDTF">2017-01-11T14:10:00Z</dcterms:created>
  <dcterms:modified xsi:type="dcterms:W3CDTF">2025-01-08T01:04:00Z</dcterms:modified>
</cp:coreProperties>
</file>